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A4" w:rsidRPr="00801623" w:rsidRDefault="001F0EA4" w:rsidP="00801623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Theme="majorHAnsi" w:hAnsiTheme="majorHAnsi" w:cs="MyriadPro-Semibold"/>
          <w:b/>
          <w:sz w:val="36"/>
          <w:szCs w:val="36"/>
          <w:lang w:val="uk-UA"/>
        </w:rPr>
      </w:pPr>
      <w:proofErr w:type="spellStart"/>
      <w:r w:rsidRPr="00801623">
        <w:rPr>
          <w:rFonts w:asciiTheme="majorHAnsi" w:hAnsiTheme="majorHAnsi" w:cs="MyriadPro-Semibold"/>
          <w:b/>
          <w:sz w:val="36"/>
          <w:szCs w:val="36"/>
          <w:lang w:val="en-US"/>
        </w:rPr>
        <w:t>Математика</w:t>
      </w:r>
      <w:proofErr w:type="spellEnd"/>
      <w:r w:rsidRPr="00801623">
        <w:rPr>
          <w:rFonts w:asciiTheme="majorHAnsi" w:hAnsiTheme="majorHAnsi" w:cs="MyriadPro-Semibold"/>
          <w:b/>
          <w:sz w:val="36"/>
          <w:szCs w:val="36"/>
          <w:lang w:val="en-US"/>
        </w:rPr>
        <w:t>,</w:t>
      </w:r>
      <w:r w:rsidRPr="00801623">
        <w:rPr>
          <w:rFonts w:asciiTheme="majorHAnsi" w:hAnsiTheme="majorHAnsi" w:cs="MyriadPro-Semibold"/>
          <w:b/>
          <w:sz w:val="36"/>
          <w:szCs w:val="36"/>
          <w:lang w:val="uk-UA"/>
        </w:rPr>
        <w:t xml:space="preserve"> </w:t>
      </w:r>
      <w:r w:rsidRPr="00801623">
        <w:rPr>
          <w:rFonts w:asciiTheme="majorHAnsi" w:hAnsiTheme="majorHAnsi" w:cs="MyriadPro-Semibold"/>
          <w:b/>
          <w:sz w:val="36"/>
          <w:szCs w:val="36"/>
          <w:lang w:val="en-US"/>
        </w:rPr>
        <w:t xml:space="preserve">11 </w:t>
      </w:r>
      <w:proofErr w:type="spellStart"/>
      <w:r w:rsidRPr="00801623">
        <w:rPr>
          <w:rFonts w:asciiTheme="majorHAnsi" w:hAnsiTheme="majorHAnsi" w:cs="MyriadPro-Semibold"/>
          <w:b/>
          <w:sz w:val="36"/>
          <w:szCs w:val="36"/>
          <w:lang w:val="en-US"/>
        </w:rPr>
        <w:t>клас</w:t>
      </w:r>
      <w:proofErr w:type="spellEnd"/>
    </w:p>
    <w:p w:rsidR="001F0EA4" w:rsidRPr="00801623" w:rsidRDefault="001F0EA4" w:rsidP="00801623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Theme="majorHAnsi" w:hAnsiTheme="majorHAnsi" w:cs="MyriadPro-Semibold"/>
          <w:b/>
          <w:sz w:val="28"/>
          <w:szCs w:val="28"/>
          <w:lang w:val="uk-UA"/>
        </w:rPr>
      </w:pPr>
      <w:r w:rsidRPr="00801623">
        <w:rPr>
          <w:rFonts w:asciiTheme="majorHAnsi" w:hAnsiTheme="majorHAnsi" w:cs="MyriadPro-Semibold"/>
          <w:b/>
          <w:sz w:val="28"/>
          <w:szCs w:val="28"/>
          <w:lang w:val="uk-UA"/>
        </w:rPr>
        <w:t>3 години на тиждень</w:t>
      </w:r>
    </w:p>
    <w:tbl>
      <w:tblPr>
        <w:tblW w:w="10368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6344"/>
        <w:gridCol w:w="1092"/>
        <w:gridCol w:w="2129"/>
      </w:tblGrid>
      <w:tr w:rsidR="001F0EA4" w:rsidRPr="00801623" w:rsidTr="00801623">
        <w:trPr>
          <w:trHeight w:val="191"/>
        </w:trPr>
        <w:tc>
          <w:tcPr>
            <w:tcW w:w="803" w:type="dxa"/>
            <w:vAlign w:val="center"/>
          </w:tcPr>
          <w:p w:rsidR="001F0EA4" w:rsidRPr="00801623" w:rsidRDefault="001F0EA4" w:rsidP="00801623">
            <w:pPr>
              <w:spacing w:after="0" w:line="240" w:lineRule="auto"/>
              <w:ind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01623">
              <w:rPr>
                <w:rFonts w:asciiTheme="majorHAnsi" w:hAnsiTheme="majorHAnsi"/>
                <w:sz w:val="28"/>
                <w:szCs w:val="28"/>
              </w:rPr>
              <w:t xml:space="preserve">№ </w:t>
            </w:r>
            <w:proofErr w:type="spellStart"/>
            <w:r w:rsidRPr="00801623">
              <w:rPr>
                <w:rFonts w:asciiTheme="majorHAnsi" w:hAnsiTheme="majorHAnsi"/>
                <w:sz w:val="28"/>
                <w:szCs w:val="28"/>
              </w:rPr>
              <w:t>ур</w:t>
            </w:r>
            <w:proofErr w:type="spellEnd"/>
            <w:r w:rsidRPr="00801623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6344" w:type="dxa"/>
            <w:vAlign w:val="center"/>
          </w:tcPr>
          <w:p w:rsidR="001F0EA4" w:rsidRPr="00801623" w:rsidRDefault="001F0EA4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/>
                <w:sz w:val="28"/>
                <w:szCs w:val="28"/>
              </w:rPr>
              <w:t>Змі</w:t>
            </w:r>
            <w:proofErr w:type="gramStart"/>
            <w:r w:rsidRPr="00801623">
              <w:rPr>
                <w:rFonts w:asciiTheme="majorHAnsi" w:hAnsiTheme="majorHAnsi"/>
                <w:sz w:val="28"/>
                <w:szCs w:val="28"/>
              </w:rPr>
              <w:t>ст</w:t>
            </w:r>
            <w:proofErr w:type="spellEnd"/>
            <w:proofErr w:type="gramEnd"/>
            <w:r w:rsidRPr="0080162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/>
                <w:sz w:val="28"/>
                <w:szCs w:val="28"/>
              </w:rPr>
              <w:t>навчальн</w:t>
            </w:r>
            <w:r w:rsidRPr="00801623">
              <w:rPr>
                <w:rFonts w:asciiTheme="majorHAnsi" w:hAnsiTheme="majorHAnsi"/>
                <w:sz w:val="28"/>
                <w:szCs w:val="28"/>
              </w:rPr>
              <w:t>о</w:t>
            </w:r>
            <w:r w:rsidRPr="00801623">
              <w:rPr>
                <w:rFonts w:asciiTheme="majorHAnsi" w:hAnsiTheme="majorHAnsi"/>
                <w:sz w:val="28"/>
                <w:szCs w:val="28"/>
              </w:rPr>
              <w:t>го</w:t>
            </w:r>
            <w:proofErr w:type="spellEnd"/>
            <w:r w:rsidRPr="0080162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1092" w:type="dxa"/>
            <w:vAlign w:val="center"/>
          </w:tcPr>
          <w:p w:rsidR="001F0EA4" w:rsidRPr="00801623" w:rsidRDefault="001F0EA4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/>
                <w:sz w:val="28"/>
                <w:szCs w:val="28"/>
              </w:rPr>
              <w:t>Кіль-кість</w:t>
            </w:r>
            <w:proofErr w:type="spellEnd"/>
            <w:r w:rsidRPr="00801623">
              <w:rPr>
                <w:rFonts w:asciiTheme="majorHAnsi" w:hAnsiTheme="majorHAnsi"/>
                <w:sz w:val="28"/>
                <w:szCs w:val="28"/>
              </w:rPr>
              <w:t xml:space="preserve"> г</w:t>
            </w:r>
            <w:r w:rsidRPr="00801623">
              <w:rPr>
                <w:rFonts w:asciiTheme="majorHAnsi" w:hAnsiTheme="majorHAnsi"/>
                <w:sz w:val="28"/>
                <w:szCs w:val="28"/>
              </w:rPr>
              <w:t>о</w:t>
            </w:r>
            <w:r w:rsidRPr="00801623">
              <w:rPr>
                <w:rFonts w:asciiTheme="majorHAnsi" w:hAnsiTheme="majorHAnsi"/>
                <w:sz w:val="28"/>
                <w:szCs w:val="28"/>
              </w:rPr>
              <w:t>дин</w:t>
            </w:r>
          </w:p>
        </w:tc>
        <w:tc>
          <w:tcPr>
            <w:tcW w:w="2129" w:type="dxa"/>
            <w:shd w:val="clear" w:color="auto" w:fill="auto"/>
          </w:tcPr>
          <w:p w:rsidR="001F0EA4" w:rsidRPr="00801623" w:rsidRDefault="001F0EA4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/>
                <w:sz w:val="28"/>
                <w:szCs w:val="28"/>
                <w:lang w:val="en-US"/>
              </w:rPr>
              <w:t>Дата</w:t>
            </w:r>
            <w:proofErr w:type="spellEnd"/>
          </w:p>
        </w:tc>
      </w:tr>
      <w:tr w:rsidR="001F0EA4" w:rsidRPr="00801623" w:rsidTr="00801623">
        <w:trPr>
          <w:trHeight w:val="45"/>
        </w:trPr>
        <w:tc>
          <w:tcPr>
            <w:tcW w:w="10368" w:type="dxa"/>
            <w:gridSpan w:val="4"/>
            <w:vAlign w:val="center"/>
          </w:tcPr>
          <w:p w:rsidR="001F0EA4" w:rsidRPr="00801623" w:rsidRDefault="001F0EA4" w:rsidP="00801623">
            <w:pPr>
              <w:spacing w:after="0" w:line="240" w:lineRule="auto"/>
              <w:ind w:right="113" w:firstLine="170"/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Показникова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логарифмічна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функції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r w:rsidRPr="00801623">
              <w:rPr>
                <w:rFonts w:asciiTheme="majorHAnsi" w:hAnsiTheme="majorHAnsi" w:cs="MyriadPro-Regular"/>
                <w:b/>
                <w:sz w:val="28"/>
                <w:szCs w:val="28"/>
              </w:rPr>
              <w:t>(12 год)</w:t>
            </w:r>
          </w:p>
        </w:tc>
      </w:tr>
      <w:tr w:rsidR="001F0EA4" w:rsidRPr="00801623" w:rsidTr="00801623">
        <w:trPr>
          <w:trHeight w:val="144"/>
        </w:trPr>
        <w:tc>
          <w:tcPr>
            <w:tcW w:w="803" w:type="dxa"/>
            <w:vAlign w:val="center"/>
          </w:tcPr>
          <w:p w:rsidR="001F0EA4" w:rsidRPr="00801623" w:rsidRDefault="001F0EA4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1F0EA4" w:rsidRPr="00801623" w:rsidRDefault="001F0EA4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Повторення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відомостей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про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функцію</w:t>
            </w:r>
            <w:proofErr w:type="spellEnd"/>
            <w:r w:rsidRPr="00801623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:rsidR="001F0EA4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F0EA4" w:rsidRPr="00801623" w:rsidRDefault="001F0EA4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790C" w:rsidRPr="00801623" w:rsidTr="00801623">
        <w:trPr>
          <w:trHeight w:val="132"/>
        </w:trPr>
        <w:tc>
          <w:tcPr>
            <w:tcW w:w="803" w:type="dxa"/>
            <w:vAlign w:val="center"/>
          </w:tcPr>
          <w:p w:rsidR="006E790C" w:rsidRPr="00801623" w:rsidRDefault="006E790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Степінь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із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довільним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дійсним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показником</w:t>
            </w:r>
            <w:proofErr w:type="spellEnd"/>
          </w:p>
        </w:tc>
        <w:tc>
          <w:tcPr>
            <w:tcW w:w="1092" w:type="dxa"/>
            <w:vAlign w:val="center"/>
          </w:tcPr>
          <w:p w:rsidR="006E790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790C" w:rsidRPr="00801623" w:rsidTr="00801623">
        <w:trPr>
          <w:trHeight w:val="130"/>
        </w:trPr>
        <w:tc>
          <w:tcPr>
            <w:tcW w:w="803" w:type="dxa"/>
            <w:vAlign w:val="center"/>
          </w:tcPr>
          <w:p w:rsidR="006E790C" w:rsidRPr="00801623" w:rsidRDefault="006E790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Властивості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та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графіки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показникової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</w:p>
        </w:tc>
        <w:tc>
          <w:tcPr>
            <w:tcW w:w="1092" w:type="dxa"/>
            <w:vAlign w:val="center"/>
          </w:tcPr>
          <w:p w:rsidR="006E790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790C" w:rsidRPr="00801623" w:rsidTr="00801623">
        <w:trPr>
          <w:trHeight w:val="128"/>
        </w:trPr>
        <w:tc>
          <w:tcPr>
            <w:tcW w:w="803" w:type="dxa"/>
            <w:vAlign w:val="center"/>
          </w:tcPr>
          <w:p w:rsidR="006E790C" w:rsidRPr="00801623" w:rsidRDefault="006E790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Логарифми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та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їхні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1092" w:type="dxa"/>
            <w:vAlign w:val="center"/>
          </w:tcPr>
          <w:p w:rsidR="006E790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790C" w:rsidRPr="00801623" w:rsidTr="00801623">
        <w:trPr>
          <w:trHeight w:val="134"/>
        </w:trPr>
        <w:tc>
          <w:tcPr>
            <w:tcW w:w="803" w:type="dxa"/>
            <w:vAlign w:val="center"/>
          </w:tcPr>
          <w:p w:rsidR="006E790C" w:rsidRPr="00801623" w:rsidRDefault="006E790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Основні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властивості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логарифмі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092" w:type="dxa"/>
            <w:vAlign w:val="center"/>
          </w:tcPr>
          <w:p w:rsidR="006E790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790C" w:rsidRPr="00801623" w:rsidTr="00801623">
        <w:trPr>
          <w:trHeight w:val="207"/>
        </w:trPr>
        <w:tc>
          <w:tcPr>
            <w:tcW w:w="803" w:type="dxa"/>
            <w:vAlign w:val="center"/>
          </w:tcPr>
          <w:p w:rsidR="006E790C" w:rsidRPr="00801623" w:rsidRDefault="006E790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6E790C" w:rsidRPr="00801623" w:rsidRDefault="006E790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Логарифмічна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функція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.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Її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графі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к</w:t>
            </w:r>
            <w:proofErr w:type="spellEnd"/>
            <w:proofErr w:type="gramEnd"/>
          </w:p>
          <w:p w:rsidR="006E790C" w:rsidRPr="00801623" w:rsidRDefault="006E790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1092" w:type="dxa"/>
            <w:vAlign w:val="center"/>
          </w:tcPr>
          <w:p w:rsidR="006E790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790C" w:rsidRPr="00801623" w:rsidTr="00801623">
        <w:trPr>
          <w:trHeight w:val="98"/>
        </w:trPr>
        <w:tc>
          <w:tcPr>
            <w:tcW w:w="803" w:type="dxa"/>
            <w:vAlign w:val="center"/>
          </w:tcPr>
          <w:p w:rsidR="006E790C" w:rsidRPr="00801623" w:rsidRDefault="006E790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Показникові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р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івняння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нерівності</w:t>
            </w:r>
            <w:proofErr w:type="spellEnd"/>
          </w:p>
        </w:tc>
        <w:tc>
          <w:tcPr>
            <w:tcW w:w="1092" w:type="dxa"/>
            <w:vAlign w:val="center"/>
          </w:tcPr>
          <w:p w:rsidR="006E790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790C" w:rsidRPr="00801623" w:rsidTr="00801623">
        <w:trPr>
          <w:trHeight w:val="82"/>
        </w:trPr>
        <w:tc>
          <w:tcPr>
            <w:tcW w:w="803" w:type="dxa"/>
            <w:vAlign w:val="center"/>
          </w:tcPr>
          <w:p w:rsidR="006E790C" w:rsidRPr="00801623" w:rsidRDefault="006E790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Показникові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р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івняння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нерівності</w:t>
            </w:r>
            <w:proofErr w:type="spellEnd"/>
          </w:p>
        </w:tc>
        <w:tc>
          <w:tcPr>
            <w:tcW w:w="1092" w:type="dxa"/>
            <w:vAlign w:val="center"/>
          </w:tcPr>
          <w:p w:rsidR="006E790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790C" w:rsidRPr="00801623" w:rsidTr="00801623">
        <w:trPr>
          <w:trHeight w:val="110"/>
        </w:trPr>
        <w:tc>
          <w:tcPr>
            <w:tcW w:w="803" w:type="dxa"/>
            <w:vAlign w:val="center"/>
          </w:tcPr>
          <w:p w:rsidR="006E790C" w:rsidRPr="00801623" w:rsidRDefault="006E790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Логарифмічні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р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івняння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нерівності</w:t>
            </w:r>
            <w:proofErr w:type="spellEnd"/>
          </w:p>
        </w:tc>
        <w:tc>
          <w:tcPr>
            <w:tcW w:w="1092" w:type="dxa"/>
            <w:vAlign w:val="center"/>
          </w:tcPr>
          <w:p w:rsidR="006E790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790C" w:rsidRPr="00801623" w:rsidTr="00801623">
        <w:trPr>
          <w:trHeight w:val="85"/>
        </w:trPr>
        <w:tc>
          <w:tcPr>
            <w:tcW w:w="803" w:type="dxa"/>
            <w:vAlign w:val="center"/>
          </w:tcPr>
          <w:p w:rsidR="006E790C" w:rsidRPr="00801623" w:rsidRDefault="006E790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Логарифмічні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р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івняння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нерівності</w:t>
            </w:r>
            <w:proofErr w:type="spellEnd"/>
          </w:p>
        </w:tc>
        <w:tc>
          <w:tcPr>
            <w:tcW w:w="1092" w:type="dxa"/>
            <w:vAlign w:val="center"/>
          </w:tcPr>
          <w:p w:rsidR="006E790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790C" w:rsidRPr="00801623" w:rsidTr="00801623">
        <w:trPr>
          <w:trHeight w:val="88"/>
        </w:trPr>
        <w:tc>
          <w:tcPr>
            <w:tcW w:w="803" w:type="dxa"/>
            <w:vAlign w:val="center"/>
          </w:tcPr>
          <w:p w:rsidR="006E790C" w:rsidRPr="00801623" w:rsidRDefault="006E790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Показникова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логарифмічна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</w:p>
        </w:tc>
        <w:tc>
          <w:tcPr>
            <w:tcW w:w="1092" w:type="dxa"/>
            <w:vAlign w:val="center"/>
          </w:tcPr>
          <w:p w:rsidR="006E790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790C" w:rsidRPr="00801623" w:rsidTr="00801623">
        <w:trPr>
          <w:trHeight w:val="116"/>
        </w:trPr>
        <w:tc>
          <w:tcPr>
            <w:tcW w:w="803" w:type="dxa"/>
            <w:vAlign w:val="center"/>
          </w:tcPr>
          <w:p w:rsidR="006E790C" w:rsidRPr="00801623" w:rsidRDefault="006E790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 w:cs="MyriadPro-Regular"/>
                <w:b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>Контрольна</w:t>
            </w:r>
            <w:proofErr w:type="spellEnd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 xml:space="preserve"> робота № 1</w:t>
            </w:r>
          </w:p>
        </w:tc>
        <w:tc>
          <w:tcPr>
            <w:tcW w:w="1092" w:type="dxa"/>
            <w:vAlign w:val="center"/>
          </w:tcPr>
          <w:p w:rsidR="006E790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790C" w:rsidRPr="00801623" w:rsidTr="00801623">
        <w:trPr>
          <w:trHeight w:val="129"/>
        </w:trPr>
        <w:tc>
          <w:tcPr>
            <w:tcW w:w="10368" w:type="dxa"/>
            <w:gridSpan w:val="4"/>
            <w:vAlign w:val="center"/>
          </w:tcPr>
          <w:p w:rsidR="006E790C" w:rsidRPr="00801623" w:rsidRDefault="006E790C" w:rsidP="00801623">
            <w:pPr>
              <w:spacing w:after="0" w:line="240" w:lineRule="auto"/>
              <w:ind w:right="113" w:firstLine="170"/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Похідна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та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її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застосування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r w:rsidRPr="00801623">
              <w:rPr>
                <w:rFonts w:asciiTheme="majorHAnsi" w:hAnsiTheme="majorHAnsi" w:cs="MyriadPro-Regular"/>
                <w:b/>
                <w:sz w:val="28"/>
                <w:szCs w:val="28"/>
              </w:rPr>
              <w:t>(14 год)</w:t>
            </w:r>
          </w:p>
        </w:tc>
      </w:tr>
      <w:tr w:rsidR="006E790C" w:rsidRPr="00801623" w:rsidTr="00801623">
        <w:trPr>
          <w:trHeight w:val="207"/>
        </w:trPr>
        <w:tc>
          <w:tcPr>
            <w:tcW w:w="803" w:type="dxa"/>
            <w:vAlign w:val="center"/>
          </w:tcPr>
          <w:p w:rsidR="006E790C" w:rsidRPr="00801623" w:rsidRDefault="006E790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6E790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 w:cs="MyriadPro-It"/>
                <w:i/>
                <w:iCs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Аналіз контрольної роботи. </w:t>
            </w:r>
            <w:proofErr w:type="spellStart"/>
            <w:r w:rsidR="006E790C" w:rsidRPr="00801623">
              <w:rPr>
                <w:rFonts w:asciiTheme="majorHAnsi" w:hAnsiTheme="majorHAnsi" w:cs="MyriadPro-Regular"/>
                <w:sz w:val="28"/>
                <w:szCs w:val="28"/>
              </w:rPr>
              <w:t>Границя</w:t>
            </w:r>
            <w:proofErr w:type="spellEnd"/>
            <w:r w:rsidR="006E790C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="006E790C" w:rsidRPr="00801623"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  <w:r w:rsidR="006E790C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в </w:t>
            </w:r>
            <w:proofErr w:type="spellStart"/>
            <w:r w:rsidR="006E790C" w:rsidRPr="00801623">
              <w:rPr>
                <w:rFonts w:asciiTheme="majorHAnsi" w:hAnsiTheme="majorHAnsi" w:cs="MyriadPro-Regular"/>
                <w:sz w:val="28"/>
                <w:szCs w:val="28"/>
              </w:rPr>
              <w:t>точці</w:t>
            </w:r>
            <w:proofErr w:type="spellEnd"/>
          </w:p>
        </w:tc>
        <w:tc>
          <w:tcPr>
            <w:tcW w:w="1092" w:type="dxa"/>
            <w:vAlign w:val="center"/>
          </w:tcPr>
          <w:p w:rsidR="006E790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790C" w:rsidRPr="00801623" w:rsidTr="00801623">
        <w:trPr>
          <w:trHeight w:val="98"/>
        </w:trPr>
        <w:tc>
          <w:tcPr>
            <w:tcW w:w="803" w:type="dxa"/>
            <w:vAlign w:val="center"/>
          </w:tcPr>
          <w:p w:rsidR="006E790C" w:rsidRPr="00801623" w:rsidRDefault="006E790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6E790C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Похідна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</w:p>
        </w:tc>
        <w:tc>
          <w:tcPr>
            <w:tcW w:w="1092" w:type="dxa"/>
            <w:vAlign w:val="center"/>
          </w:tcPr>
          <w:p w:rsidR="006E790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E790C" w:rsidRPr="00801623" w:rsidRDefault="006E790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Похідна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.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Її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геометричний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фізичний</w:t>
            </w:r>
            <w:proofErr w:type="spellEnd"/>
          </w:p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змі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96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Правила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диференціювання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101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Похідна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складеної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99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Правила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диференціювання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Ознаки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сталості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 функції. Достатні умови</w:t>
            </w:r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зростання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спадання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80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Екстремуми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Застосування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похідної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досл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ідження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функцій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та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побудови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їх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графіків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Застосування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похідної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досл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ідження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функцій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та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побудови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їх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графіків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Найбільше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найменше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значення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 </w:t>
            </w:r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на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проміжку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Найбільше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найменше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значення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 </w:t>
            </w:r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на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проміжку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116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Похідна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та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її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застосування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130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>Контрольна</w:t>
            </w:r>
            <w:proofErr w:type="spellEnd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 xml:space="preserve"> робота № 2</w:t>
            </w:r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132"/>
        </w:trPr>
        <w:tc>
          <w:tcPr>
            <w:tcW w:w="10368" w:type="dxa"/>
            <w:gridSpan w:val="4"/>
            <w:vAlign w:val="center"/>
          </w:tcPr>
          <w:p w:rsidR="00325521" w:rsidRPr="00801623" w:rsidRDefault="00325521" w:rsidP="00801623">
            <w:pPr>
              <w:spacing w:after="0" w:line="240" w:lineRule="auto"/>
              <w:ind w:right="113" w:firstLine="17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Координати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вектори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r w:rsidRPr="00801623">
              <w:rPr>
                <w:rFonts w:asciiTheme="majorHAnsi" w:hAnsiTheme="majorHAnsi" w:cs="MyriadPro-Regular"/>
                <w:b/>
                <w:sz w:val="28"/>
                <w:szCs w:val="28"/>
              </w:rPr>
              <w:t>(10 год)</w:t>
            </w: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Аналіз контрольної роботи. </w:t>
            </w:r>
            <w:proofErr w:type="spellStart"/>
            <w:r w:rsidR="00325521" w:rsidRPr="00801623">
              <w:rPr>
                <w:rFonts w:asciiTheme="majorHAnsi" w:hAnsiTheme="majorHAnsi" w:cs="MyriadPro-Regular"/>
                <w:sz w:val="28"/>
                <w:szCs w:val="28"/>
              </w:rPr>
              <w:t>Прямокутні</w:t>
            </w:r>
            <w:proofErr w:type="spellEnd"/>
            <w:r w:rsidR="00325521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="00325521" w:rsidRPr="00801623">
              <w:rPr>
                <w:rFonts w:asciiTheme="majorHAnsi" w:hAnsiTheme="majorHAnsi" w:cs="MyriadPro-Regular"/>
                <w:sz w:val="28"/>
                <w:szCs w:val="28"/>
              </w:rPr>
              <w:t>координати</w:t>
            </w:r>
            <w:proofErr w:type="spellEnd"/>
            <w:r w:rsidR="00325521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gramStart"/>
            <w:r w:rsidR="00325521" w:rsidRPr="00801623">
              <w:rPr>
                <w:rFonts w:asciiTheme="majorHAnsi" w:hAnsiTheme="majorHAnsi" w:cs="MyriadPro-Regular"/>
                <w:sz w:val="28"/>
                <w:szCs w:val="28"/>
              </w:rPr>
              <w:t>у</w:t>
            </w:r>
            <w:proofErr w:type="gramEnd"/>
            <w:r w:rsidR="00325521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="00325521" w:rsidRPr="00801623">
              <w:rPr>
                <w:rFonts w:asciiTheme="majorHAnsi" w:hAnsiTheme="majorHAnsi" w:cs="MyriadPro-Regular"/>
                <w:sz w:val="28"/>
                <w:szCs w:val="28"/>
              </w:rPr>
              <w:t>просторі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141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Відстань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між</w:t>
            </w:r>
            <w:proofErr w:type="spellEnd"/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точками в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просторі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.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Координати</w:t>
            </w:r>
            <w:proofErr w:type="spellEnd"/>
          </w:p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середини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ві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др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ізка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113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Вектори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в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просторі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88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Вектори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в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просторі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.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Дії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над векторами</w:t>
            </w:r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Координати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вектора в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просторі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. Формула</w:t>
            </w:r>
            <w:r w:rsidRPr="00801623"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 </w:t>
            </w:r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для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обчислення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довжини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вектора</w:t>
            </w:r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Додавання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векторів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.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Множення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вектора</w:t>
            </w:r>
            <w:r w:rsidRPr="00801623"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 </w:t>
            </w:r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на число.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Колінеарні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вектори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Скалярний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добуток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векторів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. Кут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м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іж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векторами</w:t>
            </w:r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1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Дії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над векторами,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заданими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координатами</w:t>
            </w:r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12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Декартові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координати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вектори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у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просторі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133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>Контрольна</w:t>
            </w:r>
            <w:proofErr w:type="spellEnd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 xml:space="preserve"> робота № </w:t>
            </w:r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10368" w:type="dxa"/>
            <w:gridSpan w:val="4"/>
            <w:vAlign w:val="center"/>
          </w:tcPr>
          <w:p w:rsidR="00325521" w:rsidRPr="00801623" w:rsidRDefault="00325521" w:rsidP="00801623">
            <w:pPr>
              <w:spacing w:after="0" w:line="240" w:lineRule="auto"/>
              <w:ind w:right="113" w:firstLine="17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Інтеграл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його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застосування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r w:rsidRPr="00801623">
              <w:rPr>
                <w:rFonts w:asciiTheme="majorHAnsi" w:hAnsiTheme="majorHAnsi" w:cs="MyriadPro-Regular"/>
                <w:b/>
                <w:sz w:val="28"/>
                <w:szCs w:val="28"/>
              </w:rPr>
              <w:t>(10 год)</w:t>
            </w: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It"/>
                <w:i/>
                <w:iCs/>
                <w:sz w:val="28"/>
                <w:szCs w:val="28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Аналіз контрольної роботи. </w:t>
            </w:r>
            <w:proofErr w:type="spellStart"/>
            <w:r w:rsidR="00325521" w:rsidRPr="00801623">
              <w:rPr>
                <w:rFonts w:asciiTheme="majorHAnsi" w:hAnsiTheme="majorHAnsi" w:cs="MyriadPro-Regular"/>
                <w:sz w:val="28"/>
                <w:szCs w:val="28"/>
              </w:rPr>
              <w:t>Первісна</w:t>
            </w:r>
            <w:proofErr w:type="spellEnd"/>
            <w:r w:rsidR="00325521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та </w:t>
            </w:r>
            <w:proofErr w:type="spellStart"/>
            <w:r w:rsidR="00325521" w:rsidRPr="00801623">
              <w:rPr>
                <w:rFonts w:asciiTheme="majorHAnsi" w:hAnsiTheme="majorHAnsi" w:cs="MyriadPro-Regular"/>
                <w:sz w:val="28"/>
                <w:szCs w:val="28"/>
              </w:rPr>
              <w:t>її</w:t>
            </w:r>
            <w:proofErr w:type="spellEnd"/>
            <w:r w:rsidR="00325521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="00325521" w:rsidRPr="00801623">
              <w:rPr>
                <w:rFonts w:asciiTheme="majorHAnsi" w:hAnsiTheme="majorHAnsi" w:cs="MyriadPro-Regular"/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Правила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знаходження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первісних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Визначений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інтеграл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,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його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геометричний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змі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Визначений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інтеграл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,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його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геометричний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змі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Визначений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інтеграл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,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його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геометричний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змі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Обчислення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площ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плоских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фігур</w:t>
            </w:r>
            <w:proofErr w:type="spellEnd"/>
            <w:proofErr w:type="gram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Обчислення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площ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плоских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фігур</w:t>
            </w:r>
            <w:proofErr w:type="spellEnd"/>
            <w:proofErr w:type="gram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Застосування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інтеграла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в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фізиці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техніці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Інтеграл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та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його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застосування</w:t>
            </w:r>
            <w:proofErr w:type="spellEnd"/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5521" w:rsidRPr="00801623" w:rsidTr="00801623">
        <w:trPr>
          <w:trHeight w:val="207"/>
        </w:trPr>
        <w:tc>
          <w:tcPr>
            <w:tcW w:w="803" w:type="dxa"/>
            <w:vAlign w:val="center"/>
          </w:tcPr>
          <w:p w:rsidR="00325521" w:rsidRPr="00801623" w:rsidRDefault="00325521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325521" w:rsidRPr="00801623" w:rsidRDefault="00325521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>Контрольна</w:t>
            </w:r>
            <w:proofErr w:type="spellEnd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 xml:space="preserve"> робота № </w:t>
            </w:r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1092" w:type="dxa"/>
            <w:vAlign w:val="center"/>
          </w:tcPr>
          <w:p w:rsidR="00325521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325521" w:rsidRPr="00801623" w:rsidRDefault="00325521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10368" w:type="dxa"/>
            <w:gridSpan w:val="4"/>
            <w:vAlign w:val="center"/>
          </w:tcPr>
          <w:p w:rsidR="00C165C0" w:rsidRPr="00801623" w:rsidRDefault="00C165C0" w:rsidP="00801623">
            <w:pPr>
              <w:spacing w:after="0" w:line="240" w:lineRule="auto"/>
              <w:ind w:right="113" w:firstLine="170"/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Геометричні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тіла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.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Об’єми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площі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поверхонь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геометричних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тіл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r w:rsidRPr="00801623">
              <w:rPr>
                <w:rFonts w:asciiTheme="majorHAnsi" w:hAnsiTheme="majorHAnsi" w:cs="MyriadPro-Regular"/>
                <w:b/>
                <w:sz w:val="28"/>
                <w:szCs w:val="28"/>
              </w:rPr>
              <w:t>(37 год)</w:t>
            </w: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It"/>
                <w:i/>
                <w:iCs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Аналіз контрольної роботи. </w:t>
            </w:r>
            <w:proofErr w:type="spellStart"/>
            <w:r w:rsidR="00C165C0" w:rsidRPr="00801623">
              <w:rPr>
                <w:rFonts w:asciiTheme="majorHAnsi" w:hAnsiTheme="majorHAnsi" w:cs="MyriadPro-Regular"/>
                <w:sz w:val="28"/>
                <w:szCs w:val="28"/>
              </w:rPr>
              <w:t>Конуси</w:t>
            </w:r>
            <w:proofErr w:type="spellEnd"/>
            <w:r w:rsidR="00C165C0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="00C165C0"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="00C165C0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165C0" w:rsidRPr="00801623">
              <w:rPr>
                <w:rFonts w:asciiTheme="majorHAnsi" w:hAnsiTheme="majorHAnsi" w:cs="MyriadPro-Regular"/>
                <w:sz w:val="28"/>
                <w:szCs w:val="28"/>
              </w:rPr>
              <w:t>п</w:t>
            </w:r>
            <w:proofErr w:type="gramEnd"/>
            <w:r w:rsidR="00C165C0" w:rsidRPr="00801623">
              <w:rPr>
                <w:rFonts w:asciiTheme="majorHAnsi" w:hAnsiTheme="majorHAnsi" w:cs="MyriadPro-Regular"/>
                <w:sz w:val="28"/>
                <w:szCs w:val="28"/>
              </w:rPr>
              <w:t>іраміди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C165C0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Деякі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види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ірамід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C165C0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іраміди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конуси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C165C0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Зрізана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іраміда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зрізаний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конус</w:t>
            </w:r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C165C0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Циліндри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призми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C165C0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Циліндри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призми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C165C0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Циліндри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призми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C165C0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Правильні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многогранники</w:t>
            </w:r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C165C0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>Контрольна</w:t>
            </w:r>
            <w:proofErr w:type="spellEnd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 xml:space="preserve"> робота № </w:t>
            </w:r>
            <w:r w:rsidR="00B44E3C"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Аналіз контрольної роботи. </w:t>
            </w:r>
            <w:r w:rsidR="00C165C0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Куля, сфера. </w:t>
            </w:r>
            <w:proofErr w:type="spellStart"/>
            <w:r w:rsidR="00C165C0" w:rsidRPr="00801623">
              <w:rPr>
                <w:rFonts w:asciiTheme="majorHAnsi" w:hAnsiTheme="majorHAnsi" w:cs="MyriadPro-Regular"/>
                <w:sz w:val="28"/>
                <w:szCs w:val="28"/>
              </w:rPr>
              <w:t>Площина</w:t>
            </w:r>
            <w:proofErr w:type="spellEnd"/>
            <w:r w:rsidR="00C165C0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, </w:t>
            </w:r>
            <w:proofErr w:type="spellStart"/>
            <w:r w:rsidR="00C165C0" w:rsidRPr="00801623">
              <w:rPr>
                <w:rFonts w:asciiTheme="majorHAnsi" w:hAnsiTheme="majorHAnsi" w:cs="MyriadPro-Regular"/>
                <w:sz w:val="28"/>
                <w:szCs w:val="28"/>
              </w:rPr>
              <w:t>дотична</w:t>
            </w:r>
            <w:proofErr w:type="spellEnd"/>
            <w:r w:rsidR="00C165C0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до </w:t>
            </w:r>
            <w:proofErr w:type="spellStart"/>
            <w:r w:rsidR="00C165C0" w:rsidRPr="00801623">
              <w:rPr>
                <w:rFonts w:asciiTheme="majorHAnsi" w:hAnsiTheme="majorHAnsi" w:cs="MyriadPro-Regular"/>
                <w:sz w:val="28"/>
                <w:szCs w:val="28"/>
              </w:rPr>
              <w:t>сфери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C165C0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Куля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сфер</w:t>
            </w:r>
            <w:r w:rsidRPr="00801623"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>а</w:t>
            </w:r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C165C0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Куля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сфера.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Тіла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обертання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C165C0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Комбінації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геометричних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тіл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C165C0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Комбінації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геометричних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тіл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C165C0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Комбінації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геометричних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тіл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C165C0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>Контрольна</w:t>
            </w:r>
            <w:proofErr w:type="spellEnd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 xml:space="preserve"> робота № </w:t>
            </w:r>
            <w:r w:rsidR="00B44E3C"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Об’є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м</w:t>
            </w:r>
            <w:proofErr w:type="spellEnd"/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призми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циліндра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Об’єми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призми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паралелепіпеда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Об’є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м</w:t>
            </w:r>
            <w:proofErr w:type="spellEnd"/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циліндра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Об’є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м</w:t>
            </w:r>
            <w:proofErr w:type="spellEnd"/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призми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циліндра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165C0" w:rsidRPr="00801623" w:rsidTr="00801623">
        <w:trPr>
          <w:trHeight w:val="207"/>
        </w:trPr>
        <w:tc>
          <w:tcPr>
            <w:tcW w:w="803" w:type="dxa"/>
            <w:vAlign w:val="center"/>
          </w:tcPr>
          <w:p w:rsidR="00C165C0" w:rsidRPr="00801623" w:rsidRDefault="00C165C0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C165C0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Об’єм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конуса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іраміди</w:t>
            </w:r>
            <w:proofErr w:type="spellEnd"/>
          </w:p>
        </w:tc>
        <w:tc>
          <w:tcPr>
            <w:tcW w:w="1092" w:type="dxa"/>
            <w:vAlign w:val="center"/>
          </w:tcPr>
          <w:p w:rsidR="00C165C0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C165C0" w:rsidRPr="00801623" w:rsidRDefault="00C165C0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Об’єм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іраміди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Об’є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м</w:t>
            </w:r>
            <w:proofErr w:type="spellEnd"/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конуса</w:t>
            </w:r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Об’єм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конуса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іраміди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Об’є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м</w:t>
            </w:r>
            <w:proofErr w:type="spellEnd"/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кулі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Об’єми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тіл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обертання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Об’єми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тіл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b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>Контрольна</w:t>
            </w:r>
            <w:proofErr w:type="spellEnd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 xml:space="preserve"> робота № </w:t>
            </w:r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Аналіз контрольної роботи.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Площа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поверхні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призми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B44E3C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Площа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поверхні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призми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Площа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поверхні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іраміди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Площа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поверхні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іраміди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Площі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поверхонь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многогранникі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Площа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поверхні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циліндра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Площа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поверхні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конуса</w:t>
            </w:r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Площа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поверхні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сфери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>Контрольна</w:t>
            </w:r>
            <w:proofErr w:type="spellEnd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 xml:space="preserve"> робота № </w:t>
            </w:r>
            <w:r w:rsidR="00801623"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10368" w:type="dxa"/>
            <w:gridSpan w:val="4"/>
            <w:vAlign w:val="center"/>
          </w:tcPr>
          <w:p w:rsidR="00B44E3C" w:rsidRPr="00801623" w:rsidRDefault="00B44E3C" w:rsidP="00801623">
            <w:pPr>
              <w:spacing w:after="0" w:line="240" w:lineRule="auto"/>
              <w:ind w:right="113" w:firstLine="17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Елементи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теорії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ймовірностей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та </w:t>
            </w:r>
            <w:proofErr w:type="spellStart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>математичної</w:t>
            </w:r>
            <w:proofErr w:type="spellEnd"/>
            <w:r w:rsidRPr="00801623">
              <w:rPr>
                <w:rFonts w:asciiTheme="majorHAnsi" w:hAnsiTheme="majorHAnsi" w:cs="MyriadPro-Semibold"/>
                <w:b/>
                <w:sz w:val="28"/>
                <w:szCs w:val="28"/>
              </w:rPr>
              <w:t xml:space="preserve"> статистики </w:t>
            </w:r>
            <w:r w:rsidRPr="00801623">
              <w:rPr>
                <w:rFonts w:asciiTheme="majorHAnsi" w:hAnsiTheme="majorHAnsi" w:cs="MyriadPro-Regular"/>
                <w:b/>
                <w:sz w:val="28"/>
                <w:szCs w:val="28"/>
              </w:rPr>
              <w:t>(10 год)</w:t>
            </w: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801623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Аналіз контрольної роботи. </w:t>
            </w:r>
            <w:proofErr w:type="spellStart"/>
            <w:r w:rsidR="00B44E3C" w:rsidRPr="00801623">
              <w:rPr>
                <w:rFonts w:asciiTheme="majorHAnsi" w:hAnsiTheme="majorHAnsi" w:cs="MyriadPro-Regular"/>
                <w:sz w:val="28"/>
                <w:szCs w:val="28"/>
              </w:rPr>
              <w:t>Випадкова</w:t>
            </w:r>
            <w:proofErr w:type="spellEnd"/>
            <w:r w:rsidR="00B44E3C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44E3C" w:rsidRPr="00801623">
              <w:rPr>
                <w:rFonts w:asciiTheme="majorHAnsi" w:hAnsiTheme="majorHAnsi" w:cs="MyriadPro-Regular"/>
                <w:sz w:val="28"/>
                <w:szCs w:val="28"/>
              </w:rPr>
              <w:t>под</w:t>
            </w:r>
            <w:proofErr w:type="gramEnd"/>
            <w:r w:rsidR="00B44E3C" w:rsidRPr="00801623">
              <w:rPr>
                <w:rFonts w:asciiTheme="majorHAnsi" w:hAnsiTheme="majorHAnsi" w:cs="MyriadPro-Regular"/>
                <w:sz w:val="28"/>
                <w:szCs w:val="28"/>
              </w:rPr>
              <w:t>ія</w:t>
            </w:r>
            <w:proofErr w:type="spellEnd"/>
            <w:r w:rsidR="00B44E3C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. </w:t>
            </w:r>
            <w:proofErr w:type="spellStart"/>
            <w:r w:rsidR="00B44E3C" w:rsidRPr="00801623">
              <w:rPr>
                <w:rFonts w:asciiTheme="majorHAnsi" w:hAnsiTheme="majorHAnsi" w:cs="MyriadPro-Regular"/>
                <w:sz w:val="28"/>
                <w:szCs w:val="28"/>
              </w:rPr>
              <w:t>Відносна</w:t>
            </w:r>
            <w:proofErr w:type="spellEnd"/>
            <w:r w:rsidR="00B44E3C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частота </w:t>
            </w:r>
            <w:proofErr w:type="spellStart"/>
            <w:r w:rsidR="00B44E3C" w:rsidRPr="00801623">
              <w:rPr>
                <w:rFonts w:asciiTheme="majorHAnsi" w:hAnsiTheme="majorHAnsi" w:cs="MyriadPro-Regular"/>
                <w:sz w:val="28"/>
                <w:szCs w:val="28"/>
              </w:rPr>
              <w:t>подій.Імовірність</w:t>
            </w:r>
            <w:proofErr w:type="spellEnd"/>
            <w:r w:rsidR="00B44E3C"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="00B44E3C" w:rsidRPr="00801623">
              <w:rPr>
                <w:rFonts w:asciiTheme="majorHAnsi" w:hAnsiTheme="majorHAnsi" w:cs="MyriadPro-Regular"/>
                <w:sz w:val="28"/>
                <w:szCs w:val="28"/>
              </w:rPr>
              <w:t>події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Випадкова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поді</w:t>
            </w:r>
            <w:proofErr w:type="gram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.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Імов</w:t>
            </w:r>
            <w:proofErr w:type="gram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ірність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події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Елементи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комбінаторики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.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Комбінаторні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правила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суми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добутку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Перестановки,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розміщення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,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комбінації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Застосування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елементів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комбінаторики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для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обчислення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ймовірності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подій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Початкові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відомості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про статистику</w:t>
            </w:r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Графічне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подання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інформації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про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вибірку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Характеристики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вибірки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: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розмах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вибірки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,</w:t>
            </w:r>
          </w:p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мода,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медіана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,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середнє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значення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Елементи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теорії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ймовірностей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математичної</w:t>
            </w:r>
            <w:proofErr w:type="spellEnd"/>
          </w:p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</w:rPr>
              <w:t>статистики</w:t>
            </w:r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B44E3C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b/>
                <w:sz w:val="28"/>
                <w:szCs w:val="28"/>
                <w:lang w:val="uk-UA"/>
              </w:rPr>
            </w:pPr>
            <w:proofErr w:type="spellStart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>Контрольна</w:t>
            </w:r>
            <w:proofErr w:type="spellEnd"/>
            <w:r w:rsidRP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</w:rPr>
              <w:t xml:space="preserve"> робота № </w:t>
            </w:r>
            <w:r w:rsidR="00801623">
              <w:rPr>
                <w:rFonts w:asciiTheme="majorHAnsi" w:hAnsiTheme="majorHAnsi" w:cs="MyriadPro-It"/>
                <w:b/>
                <w:i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44E3C" w:rsidRPr="00801623" w:rsidTr="00801623">
        <w:trPr>
          <w:trHeight w:val="207"/>
        </w:trPr>
        <w:tc>
          <w:tcPr>
            <w:tcW w:w="803" w:type="dxa"/>
            <w:vAlign w:val="center"/>
          </w:tcPr>
          <w:p w:rsidR="00B44E3C" w:rsidRPr="00801623" w:rsidRDefault="00B44E3C" w:rsidP="0080162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right="113" w:firstLine="170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B44E3C" w:rsidRPr="00801623" w:rsidRDefault="00801623" w:rsidP="0080162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It"/>
                <w:i/>
                <w:iCs/>
                <w:sz w:val="28"/>
                <w:szCs w:val="28"/>
              </w:rPr>
            </w:pPr>
            <w:r w:rsidRPr="00801623"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Аналіз контрольної роботи. </w:t>
            </w:r>
            <w:proofErr w:type="spellStart"/>
            <w:r w:rsidR="00B44E3C" w:rsidRPr="00801623">
              <w:rPr>
                <w:rFonts w:asciiTheme="majorHAnsi" w:hAnsiTheme="majorHAnsi" w:cs="MyriadPro-Semibold"/>
                <w:sz w:val="28"/>
                <w:szCs w:val="28"/>
              </w:rPr>
              <w:t>Резервний</w:t>
            </w:r>
            <w:proofErr w:type="spellEnd"/>
            <w:r w:rsidR="00B44E3C" w:rsidRPr="00801623">
              <w:rPr>
                <w:rFonts w:asciiTheme="majorHAnsi" w:hAnsiTheme="majorHAnsi" w:cs="MyriadPro-Semibold"/>
                <w:sz w:val="28"/>
                <w:szCs w:val="28"/>
              </w:rPr>
              <w:t xml:space="preserve"> час </w:t>
            </w:r>
            <w:proofErr w:type="spellStart"/>
            <w:r w:rsidR="00B44E3C" w:rsidRPr="00801623">
              <w:rPr>
                <w:rFonts w:asciiTheme="majorHAnsi" w:hAnsiTheme="majorHAnsi" w:cs="MyriadPro-Semibold"/>
                <w:sz w:val="28"/>
                <w:szCs w:val="28"/>
              </w:rPr>
              <w:t>і</w:t>
            </w:r>
            <w:proofErr w:type="spellEnd"/>
            <w:r w:rsidR="00B44E3C" w:rsidRPr="00801623">
              <w:rPr>
                <w:rFonts w:asciiTheme="majorHAnsi" w:hAnsiTheme="majorHAnsi" w:cs="MyriadPro-Semibold"/>
                <w:sz w:val="28"/>
                <w:szCs w:val="28"/>
              </w:rPr>
              <w:t xml:space="preserve"> </w:t>
            </w:r>
            <w:proofErr w:type="spellStart"/>
            <w:r w:rsidR="00B44E3C" w:rsidRPr="00801623">
              <w:rPr>
                <w:rFonts w:asciiTheme="majorHAnsi" w:hAnsiTheme="majorHAnsi" w:cs="MyriadPro-Semibold"/>
                <w:sz w:val="28"/>
                <w:szCs w:val="28"/>
              </w:rPr>
              <w:t>повторення</w:t>
            </w:r>
            <w:proofErr w:type="spellEnd"/>
          </w:p>
        </w:tc>
        <w:tc>
          <w:tcPr>
            <w:tcW w:w="1092" w:type="dxa"/>
            <w:vAlign w:val="center"/>
          </w:tcPr>
          <w:p w:rsidR="00B44E3C" w:rsidRPr="00801623" w:rsidRDefault="00801623" w:rsidP="00801623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801623">
              <w:rPr>
                <w:rFonts w:asciiTheme="majorHAnsi" w:hAnsiTheme="majorHAnsi"/>
                <w:sz w:val="28"/>
                <w:szCs w:val="28"/>
                <w:lang w:val="uk-UA"/>
              </w:rPr>
              <w:t>8</w:t>
            </w:r>
          </w:p>
        </w:tc>
        <w:tc>
          <w:tcPr>
            <w:tcW w:w="2129" w:type="dxa"/>
            <w:shd w:val="clear" w:color="auto" w:fill="auto"/>
          </w:tcPr>
          <w:p w:rsidR="00B44E3C" w:rsidRPr="00801623" w:rsidRDefault="00B44E3C" w:rsidP="00801623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1F0EA4" w:rsidRPr="00801623" w:rsidRDefault="001F0EA4" w:rsidP="00801623">
      <w:pPr>
        <w:spacing w:after="0" w:line="240" w:lineRule="auto"/>
        <w:ind w:right="113"/>
        <w:rPr>
          <w:rFonts w:asciiTheme="majorHAnsi" w:hAnsiTheme="majorHAnsi"/>
          <w:sz w:val="28"/>
          <w:szCs w:val="28"/>
        </w:rPr>
      </w:pPr>
    </w:p>
    <w:sectPr w:rsidR="001F0EA4" w:rsidRPr="00801623" w:rsidSect="008016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Intel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Semi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76A5"/>
    <w:multiLevelType w:val="hybridMultilevel"/>
    <w:tmpl w:val="DDE0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F0EA4"/>
    <w:rsid w:val="00016A66"/>
    <w:rsid w:val="00017A6A"/>
    <w:rsid w:val="000200DF"/>
    <w:rsid w:val="000309A2"/>
    <w:rsid w:val="00030B90"/>
    <w:rsid w:val="00031186"/>
    <w:rsid w:val="00036BF4"/>
    <w:rsid w:val="00051A9C"/>
    <w:rsid w:val="00061B68"/>
    <w:rsid w:val="00072685"/>
    <w:rsid w:val="000839AE"/>
    <w:rsid w:val="00090081"/>
    <w:rsid w:val="00090246"/>
    <w:rsid w:val="000B0C86"/>
    <w:rsid w:val="000B309A"/>
    <w:rsid w:val="000B538A"/>
    <w:rsid w:val="000B7FF7"/>
    <w:rsid w:val="000C1FED"/>
    <w:rsid w:val="000D4FEA"/>
    <w:rsid w:val="000D5FE6"/>
    <w:rsid w:val="000E07C7"/>
    <w:rsid w:val="000F34EE"/>
    <w:rsid w:val="000F7341"/>
    <w:rsid w:val="000F7421"/>
    <w:rsid w:val="00107B6C"/>
    <w:rsid w:val="00127167"/>
    <w:rsid w:val="0013235D"/>
    <w:rsid w:val="00137C73"/>
    <w:rsid w:val="001425CE"/>
    <w:rsid w:val="0015426C"/>
    <w:rsid w:val="00165625"/>
    <w:rsid w:val="001711B8"/>
    <w:rsid w:val="001811E2"/>
    <w:rsid w:val="00187C26"/>
    <w:rsid w:val="00191B58"/>
    <w:rsid w:val="001935CF"/>
    <w:rsid w:val="001B0509"/>
    <w:rsid w:val="001B558B"/>
    <w:rsid w:val="001B6FF5"/>
    <w:rsid w:val="001C4E19"/>
    <w:rsid w:val="001C69EC"/>
    <w:rsid w:val="001D3158"/>
    <w:rsid w:val="001D5FF6"/>
    <w:rsid w:val="001F0EA4"/>
    <w:rsid w:val="001F4F8C"/>
    <w:rsid w:val="00201B63"/>
    <w:rsid w:val="00201FD5"/>
    <w:rsid w:val="00205B0F"/>
    <w:rsid w:val="00215F8C"/>
    <w:rsid w:val="002179CB"/>
    <w:rsid w:val="002325A1"/>
    <w:rsid w:val="00247566"/>
    <w:rsid w:val="00253884"/>
    <w:rsid w:val="00256D93"/>
    <w:rsid w:val="002603EB"/>
    <w:rsid w:val="00262CFC"/>
    <w:rsid w:val="00265CB8"/>
    <w:rsid w:val="00274165"/>
    <w:rsid w:val="0028017B"/>
    <w:rsid w:val="00283988"/>
    <w:rsid w:val="002955DA"/>
    <w:rsid w:val="002A01AF"/>
    <w:rsid w:val="002A637F"/>
    <w:rsid w:val="002A6DCF"/>
    <w:rsid w:val="002B4B06"/>
    <w:rsid w:val="002B4EC2"/>
    <w:rsid w:val="002C05D5"/>
    <w:rsid w:val="002D4709"/>
    <w:rsid w:val="002D72F8"/>
    <w:rsid w:val="002E3E8D"/>
    <w:rsid w:val="002F03BF"/>
    <w:rsid w:val="002F3904"/>
    <w:rsid w:val="003011D9"/>
    <w:rsid w:val="0030246C"/>
    <w:rsid w:val="003036C8"/>
    <w:rsid w:val="00304CC4"/>
    <w:rsid w:val="00305DB5"/>
    <w:rsid w:val="003062AC"/>
    <w:rsid w:val="003066E7"/>
    <w:rsid w:val="00307E57"/>
    <w:rsid w:val="00312544"/>
    <w:rsid w:val="00315567"/>
    <w:rsid w:val="00325521"/>
    <w:rsid w:val="00332B75"/>
    <w:rsid w:val="00361051"/>
    <w:rsid w:val="00361BF0"/>
    <w:rsid w:val="00367867"/>
    <w:rsid w:val="00373734"/>
    <w:rsid w:val="003855E4"/>
    <w:rsid w:val="00391D83"/>
    <w:rsid w:val="00397092"/>
    <w:rsid w:val="003A07E5"/>
    <w:rsid w:val="003A0B5F"/>
    <w:rsid w:val="003A69E4"/>
    <w:rsid w:val="003A6FD6"/>
    <w:rsid w:val="003A723A"/>
    <w:rsid w:val="003B1126"/>
    <w:rsid w:val="003B7721"/>
    <w:rsid w:val="003B792B"/>
    <w:rsid w:val="003C1146"/>
    <w:rsid w:val="003D286B"/>
    <w:rsid w:val="00401066"/>
    <w:rsid w:val="00406833"/>
    <w:rsid w:val="0040756B"/>
    <w:rsid w:val="0041619B"/>
    <w:rsid w:val="00425071"/>
    <w:rsid w:val="00445D1C"/>
    <w:rsid w:val="0045227B"/>
    <w:rsid w:val="00454722"/>
    <w:rsid w:val="00455904"/>
    <w:rsid w:val="00470AFD"/>
    <w:rsid w:val="004772AC"/>
    <w:rsid w:val="004802C6"/>
    <w:rsid w:val="00481F81"/>
    <w:rsid w:val="00482C5C"/>
    <w:rsid w:val="004857C3"/>
    <w:rsid w:val="004A0F6A"/>
    <w:rsid w:val="004A4BEB"/>
    <w:rsid w:val="004C4C9C"/>
    <w:rsid w:val="004C6F3E"/>
    <w:rsid w:val="004F697D"/>
    <w:rsid w:val="00502194"/>
    <w:rsid w:val="005074A4"/>
    <w:rsid w:val="005235EC"/>
    <w:rsid w:val="00546FF1"/>
    <w:rsid w:val="00551E6C"/>
    <w:rsid w:val="00563760"/>
    <w:rsid w:val="0057182C"/>
    <w:rsid w:val="00583B9A"/>
    <w:rsid w:val="0059393B"/>
    <w:rsid w:val="005A0C0A"/>
    <w:rsid w:val="005A6788"/>
    <w:rsid w:val="005A77AE"/>
    <w:rsid w:val="005B4B0D"/>
    <w:rsid w:val="005C4C71"/>
    <w:rsid w:val="005C69C8"/>
    <w:rsid w:val="005D6925"/>
    <w:rsid w:val="005E3023"/>
    <w:rsid w:val="005E36D5"/>
    <w:rsid w:val="005E527F"/>
    <w:rsid w:val="005E6F9D"/>
    <w:rsid w:val="005E7FD0"/>
    <w:rsid w:val="005F0DAB"/>
    <w:rsid w:val="005F57E1"/>
    <w:rsid w:val="0060060D"/>
    <w:rsid w:val="00623D8A"/>
    <w:rsid w:val="00652A55"/>
    <w:rsid w:val="00662D00"/>
    <w:rsid w:val="006636ED"/>
    <w:rsid w:val="00672B46"/>
    <w:rsid w:val="00674477"/>
    <w:rsid w:val="00680565"/>
    <w:rsid w:val="006879DA"/>
    <w:rsid w:val="006C2C12"/>
    <w:rsid w:val="006D405B"/>
    <w:rsid w:val="006E790C"/>
    <w:rsid w:val="007051D4"/>
    <w:rsid w:val="00705F65"/>
    <w:rsid w:val="00707ACB"/>
    <w:rsid w:val="007104D2"/>
    <w:rsid w:val="00712D3C"/>
    <w:rsid w:val="00742083"/>
    <w:rsid w:val="00757FBD"/>
    <w:rsid w:val="007631BD"/>
    <w:rsid w:val="00767508"/>
    <w:rsid w:val="00782973"/>
    <w:rsid w:val="00785006"/>
    <w:rsid w:val="00790BD8"/>
    <w:rsid w:val="007A2249"/>
    <w:rsid w:val="007B17C4"/>
    <w:rsid w:val="007B1A6F"/>
    <w:rsid w:val="007B69D5"/>
    <w:rsid w:val="007C28E5"/>
    <w:rsid w:val="007F06AC"/>
    <w:rsid w:val="00801623"/>
    <w:rsid w:val="00806E39"/>
    <w:rsid w:val="00813B30"/>
    <w:rsid w:val="00822D85"/>
    <w:rsid w:val="0082495D"/>
    <w:rsid w:val="0082510E"/>
    <w:rsid w:val="008252ED"/>
    <w:rsid w:val="00830899"/>
    <w:rsid w:val="008349CE"/>
    <w:rsid w:val="00835B41"/>
    <w:rsid w:val="00836A70"/>
    <w:rsid w:val="008424DD"/>
    <w:rsid w:val="00847DF8"/>
    <w:rsid w:val="008535AD"/>
    <w:rsid w:val="00857185"/>
    <w:rsid w:val="00872C2D"/>
    <w:rsid w:val="00875BC7"/>
    <w:rsid w:val="00876397"/>
    <w:rsid w:val="0088426E"/>
    <w:rsid w:val="00887350"/>
    <w:rsid w:val="00890BE7"/>
    <w:rsid w:val="008958BA"/>
    <w:rsid w:val="008A230D"/>
    <w:rsid w:val="008A5BC1"/>
    <w:rsid w:val="008B0C99"/>
    <w:rsid w:val="008B508B"/>
    <w:rsid w:val="008B5B85"/>
    <w:rsid w:val="008B5FBE"/>
    <w:rsid w:val="008C0457"/>
    <w:rsid w:val="008C24D2"/>
    <w:rsid w:val="008D0F34"/>
    <w:rsid w:val="008E093E"/>
    <w:rsid w:val="008E1DD7"/>
    <w:rsid w:val="008E2E57"/>
    <w:rsid w:val="008F7D35"/>
    <w:rsid w:val="00940B8D"/>
    <w:rsid w:val="0094395B"/>
    <w:rsid w:val="00946D04"/>
    <w:rsid w:val="00955429"/>
    <w:rsid w:val="00962FB4"/>
    <w:rsid w:val="00964257"/>
    <w:rsid w:val="009722D9"/>
    <w:rsid w:val="00977DEC"/>
    <w:rsid w:val="00986187"/>
    <w:rsid w:val="009878C7"/>
    <w:rsid w:val="00993729"/>
    <w:rsid w:val="0099394E"/>
    <w:rsid w:val="00993A3B"/>
    <w:rsid w:val="009976F4"/>
    <w:rsid w:val="009A3721"/>
    <w:rsid w:val="009A4E0A"/>
    <w:rsid w:val="009D1515"/>
    <w:rsid w:val="009D3399"/>
    <w:rsid w:val="009E0290"/>
    <w:rsid w:val="009E60B4"/>
    <w:rsid w:val="00A22C1B"/>
    <w:rsid w:val="00A252ED"/>
    <w:rsid w:val="00A2702D"/>
    <w:rsid w:val="00A3117B"/>
    <w:rsid w:val="00A35B22"/>
    <w:rsid w:val="00A45E50"/>
    <w:rsid w:val="00A70BBF"/>
    <w:rsid w:val="00A73842"/>
    <w:rsid w:val="00A74DFD"/>
    <w:rsid w:val="00A8122A"/>
    <w:rsid w:val="00A93969"/>
    <w:rsid w:val="00A94520"/>
    <w:rsid w:val="00A9467D"/>
    <w:rsid w:val="00AA0DF1"/>
    <w:rsid w:val="00AB1B57"/>
    <w:rsid w:val="00AB39A5"/>
    <w:rsid w:val="00AB6AB1"/>
    <w:rsid w:val="00AB7777"/>
    <w:rsid w:val="00AF4934"/>
    <w:rsid w:val="00AF5D19"/>
    <w:rsid w:val="00B001C5"/>
    <w:rsid w:val="00B02CC0"/>
    <w:rsid w:val="00B10AEF"/>
    <w:rsid w:val="00B13FE2"/>
    <w:rsid w:val="00B24C8F"/>
    <w:rsid w:val="00B344DD"/>
    <w:rsid w:val="00B360CC"/>
    <w:rsid w:val="00B42D93"/>
    <w:rsid w:val="00B44E3C"/>
    <w:rsid w:val="00B462CB"/>
    <w:rsid w:val="00B56D19"/>
    <w:rsid w:val="00B7090D"/>
    <w:rsid w:val="00B72489"/>
    <w:rsid w:val="00B9308F"/>
    <w:rsid w:val="00B97BA4"/>
    <w:rsid w:val="00BB2350"/>
    <w:rsid w:val="00BB4A43"/>
    <w:rsid w:val="00BC59B7"/>
    <w:rsid w:val="00BD3A77"/>
    <w:rsid w:val="00BD7049"/>
    <w:rsid w:val="00BE448F"/>
    <w:rsid w:val="00BE450C"/>
    <w:rsid w:val="00C07C75"/>
    <w:rsid w:val="00C1092D"/>
    <w:rsid w:val="00C165C0"/>
    <w:rsid w:val="00C20146"/>
    <w:rsid w:val="00C25F29"/>
    <w:rsid w:val="00C26554"/>
    <w:rsid w:val="00C30193"/>
    <w:rsid w:val="00C455F7"/>
    <w:rsid w:val="00C51BB5"/>
    <w:rsid w:val="00C51E49"/>
    <w:rsid w:val="00C53B5D"/>
    <w:rsid w:val="00C549DE"/>
    <w:rsid w:val="00C61F02"/>
    <w:rsid w:val="00C65794"/>
    <w:rsid w:val="00C779CB"/>
    <w:rsid w:val="00C83330"/>
    <w:rsid w:val="00CB005B"/>
    <w:rsid w:val="00CB7040"/>
    <w:rsid w:val="00CC1267"/>
    <w:rsid w:val="00CD05E4"/>
    <w:rsid w:val="00CD3F40"/>
    <w:rsid w:val="00CE311B"/>
    <w:rsid w:val="00CE5F3A"/>
    <w:rsid w:val="00CF4542"/>
    <w:rsid w:val="00D00248"/>
    <w:rsid w:val="00D00483"/>
    <w:rsid w:val="00D0447F"/>
    <w:rsid w:val="00D05F51"/>
    <w:rsid w:val="00D078B1"/>
    <w:rsid w:val="00D13D28"/>
    <w:rsid w:val="00D15495"/>
    <w:rsid w:val="00D21764"/>
    <w:rsid w:val="00D2275C"/>
    <w:rsid w:val="00D22BA5"/>
    <w:rsid w:val="00D236A9"/>
    <w:rsid w:val="00D3647A"/>
    <w:rsid w:val="00D47D02"/>
    <w:rsid w:val="00D637B7"/>
    <w:rsid w:val="00D7419B"/>
    <w:rsid w:val="00D75B0B"/>
    <w:rsid w:val="00D77477"/>
    <w:rsid w:val="00D80A21"/>
    <w:rsid w:val="00D8563A"/>
    <w:rsid w:val="00D91FB8"/>
    <w:rsid w:val="00D95D66"/>
    <w:rsid w:val="00DB4ACD"/>
    <w:rsid w:val="00DB61C0"/>
    <w:rsid w:val="00DC300E"/>
    <w:rsid w:val="00DD1343"/>
    <w:rsid w:val="00DD200F"/>
    <w:rsid w:val="00DD772D"/>
    <w:rsid w:val="00DE1797"/>
    <w:rsid w:val="00DE77E7"/>
    <w:rsid w:val="00E218D5"/>
    <w:rsid w:val="00E25ACB"/>
    <w:rsid w:val="00E3240A"/>
    <w:rsid w:val="00E35E97"/>
    <w:rsid w:val="00E37619"/>
    <w:rsid w:val="00E53D4E"/>
    <w:rsid w:val="00E56977"/>
    <w:rsid w:val="00E57C64"/>
    <w:rsid w:val="00E710ED"/>
    <w:rsid w:val="00E735B6"/>
    <w:rsid w:val="00E87F90"/>
    <w:rsid w:val="00E9137F"/>
    <w:rsid w:val="00E941C2"/>
    <w:rsid w:val="00EA1905"/>
    <w:rsid w:val="00EB4A83"/>
    <w:rsid w:val="00EB549D"/>
    <w:rsid w:val="00EC0FE6"/>
    <w:rsid w:val="00EE3F88"/>
    <w:rsid w:val="00F00994"/>
    <w:rsid w:val="00F0764F"/>
    <w:rsid w:val="00F105A8"/>
    <w:rsid w:val="00F20978"/>
    <w:rsid w:val="00F2159C"/>
    <w:rsid w:val="00F25256"/>
    <w:rsid w:val="00F300CE"/>
    <w:rsid w:val="00F324AB"/>
    <w:rsid w:val="00F3270C"/>
    <w:rsid w:val="00F332F0"/>
    <w:rsid w:val="00F41B5C"/>
    <w:rsid w:val="00F42206"/>
    <w:rsid w:val="00F43887"/>
    <w:rsid w:val="00F45D6B"/>
    <w:rsid w:val="00F539DC"/>
    <w:rsid w:val="00F637F3"/>
    <w:rsid w:val="00F64496"/>
    <w:rsid w:val="00F750C6"/>
    <w:rsid w:val="00F76E3E"/>
    <w:rsid w:val="00F77D96"/>
    <w:rsid w:val="00F8310D"/>
    <w:rsid w:val="00F86545"/>
    <w:rsid w:val="00F9329D"/>
    <w:rsid w:val="00F950F7"/>
    <w:rsid w:val="00F9628F"/>
    <w:rsid w:val="00FA3151"/>
    <w:rsid w:val="00FA6367"/>
    <w:rsid w:val="00FA73AA"/>
    <w:rsid w:val="00FC0D2A"/>
    <w:rsid w:val="00FC3B7F"/>
    <w:rsid w:val="00FD04FD"/>
    <w:rsid w:val="00FD2A2B"/>
    <w:rsid w:val="00FD362D"/>
    <w:rsid w:val="00FE32D5"/>
    <w:rsid w:val="00FF0805"/>
    <w:rsid w:val="00FF0A13"/>
    <w:rsid w:val="00FF380B"/>
    <w:rsid w:val="00FF46A0"/>
    <w:rsid w:val="00FF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7D"/>
  </w:style>
  <w:style w:type="paragraph" w:styleId="1">
    <w:name w:val="heading 1"/>
    <w:basedOn w:val="a"/>
    <w:next w:val="a"/>
    <w:link w:val="10"/>
    <w:uiPriority w:val="9"/>
    <w:qFormat/>
    <w:rsid w:val="00A94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4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6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4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46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946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1D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1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1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1D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1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1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1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1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1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8E1DD7"/>
    <w:rPr>
      <w:b/>
      <w:bCs/>
    </w:rPr>
  </w:style>
  <w:style w:type="character" w:styleId="a9">
    <w:name w:val="Emphasis"/>
    <w:uiPriority w:val="20"/>
    <w:qFormat/>
    <w:rsid w:val="008E1DD7"/>
    <w:rPr>
      <w:i/>
      <w:iCs/>
    </w:rPr>
  </w:style>
  <w:style w:type="paragraph" w:styleId="aa">
    <w:name w:val="No Spacing"/>
    <w:uiPriority w:val="1"/>
    <w:qFormat/>
    <w:rsid w:val="00A946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E1D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1D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1D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E1D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E1DD7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8E1DD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E1D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E1DD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E1D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E1D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E1DD7"/>
    <w:pPr>
      <w:outlineLvl w:val="9"/>
    </w:pPr>
  </w:style>
  <w:style w:type="paragraph" w:customStyle="1" w:styleId="af4">
    <w:name w:val="мій стиль"/>
    <w:basedOn w:val="a"/>
    <w:autoRedefine/>
    <w:rsid w:val="008E1DD7"/>
    <w:rPr>
      <w:lang w:val="uk-UA"/>
    </w:rPr>
  </w:style>
  <w:style w:type="paragraph" w:styleId="af5">
    <w:name w:val="Normal Indent"/>
    <w:basedOn w:val="a"/>
    <w:rsid w:val="00274165"/>
    <w:pPr>
      <w:ind w:left="708" w:firstLine="709"/>
      <w:jc w:val="both"/>
    </w:pPr>
    <w:rPr>
      <w:rFonts w:eastAsia="Calibri" w:cs="Times New Roman"/>
    </w:rPr>
  </w:style>
  <w:style w:type="paragraph" w:styleId="af6">
    <w:name w:val="header"/>
    <w:basedOn w:val="a"/>
    <w:link w:val="af7"/>
    <w:uiPriority w:val="99"/>
    <w:semiHidden/>
    <w:unhideWhenUsed/>
    <w:rsid w:val="00274165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74165"/>
    <w:rPr>
      <w:rFonts w:asciiTheme="majorHAnsi" w:eastAsiaTheme="majorEastAsia" w:hAnsiTheme="majorHAnsi" w:cstheme="majorBidi"/>
      <w:lang w:val="en-US" w:bidi="en-US"/>
    </w:rPr>
  </w:style>
  <w:style w:type="paragraph" w:styleId="af8">
    <w:name w:val="footer"/>
    <w:basedOn w:val="a"/>
    <w:link w:val="af9"/>
    <w:uiPriority w:val="99"/>
    <w:semiHidden/>
    <w:unhideWhenUsed/>
    <w:rsid w:val="00274165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74165"/>
    <w:rPr>
      <w:rFonts w:asciiTheme="majorHAnsi" w:eastAsiaTheme="majorEastAsia" w:hAnsiTheme="majorHAnsi" w:cstheme="majorBidi"/>
      <w:lang w:val="en-US" w:bidi="en-US"/>
    </w:rPr>
  </w:style>
  <w:style w:type="character" w:styleId="afa">
    <w:name w:val="Hyperlink"/>
    <w:basedOn w:val="a0"/>
    <w:uiPriority w:val="99"/>
    <w:semiHidden/>
    <w:unhideWhenUsed/>
    <w:rsid w:val="00274165"/>
    <w:rPr>
      <w:color w:val="0000FF"/>
      <w:u w:val="single"/>
    </w:rPr>
  </w:style>
  <w:style w:type="paragraph" w:styleId="afb">
    <w:name w:val="Normal (Web)"/>
    <w:basedOn w:val="a"/>
    <w:rsid w:val="002741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4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165"/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styleId="afc">
    <w:name w:val="Balloon Text"/>
    <w:basedOn w:val="a"/>
    <w:link w:val="afd"/>
    <w:uiPriority w:val="99"/>
    <w:semiHidden/>
    <w:unhideWhenUsed/>
    <w:rsid w:val="00274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74165"/>
    <w:rPr>
      <w:rFonts w:ascii="Tahoma" w:eastAsiaTheme="majorEastAsia" w:hAnsi="Tahoma" w:cs="Tahoma"/>
      <w:sz w:val="16"/>
      <w:szCs w:val="16"/>
      <w:lang w:val="en-US" w:bidi="en-US"/>
    </w:rPr>
  </w:style>
  <w:style w:type="table" w:styleId="afe">
    <w:name w:val="Table Grid"/>
    <w:basedOn w:val="a1"/>
    <w:rsid w:val="0027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274165"/>
  </w:style>
  <w:style w:type="paragraph" w:customStyle="1" w:styleId="bodytext">
    <w:name w:val="bodytext"/>
    <w:basedOn w:val="a"/>
    <w:rsid w:val="002741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4HeadBlack">
    <w:name w:val="4 Head Black"/>
    <w:rsid w:val="00274165"/>
    <w:pPr>
      <w:tabs>
        <w:tab w:val="left" w:pos="360"/>
        <w:tab w:val="left" w:pos="720"/>
        <w:tab w:val="left" w:pos="1080"/>
        <w:tab w:val="left" w:pos="1440"/>
        <w:tab w:val="left" w:pos="1800"/>
      </w:tabs>
      <w:spacing w:after="143" w:line="280" w:lineRule="exact"/>
    </w:pPr>
    <w:rPr>
      <w:rFonts w:ascii="Neo Sans Intel Medium" w:eastAsia="Times New Roman" w:hAnsi="Neo Sans Intel Medium" w:cs="Times New Roman"/>
      <w:sz w:val="20"/>
      <w:szCs w:val="20"/>
      <w:lang w:val="en-US" w:bidi="en-US"/>
    </w:rPr>
  </w:style>
  <w:style w:type="paragraph" w:customStyle="1" w:styleId="PersonalName">
    <w:name w:val="Personal Name"/>
    <w:basedOn w:val="a4"/>
    <w:rsid w:val="00274165"/>
    <w:rPr>
      <w:b/>
      <w:cap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FCAD-2784-4510-8357-3C2663FE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dcterms:created xsi:type="dcterms:W3CDTF">2013-08-27T18:39:00Z</dcterms:created>
  <dcterms:modified xsi:type="dcterms:W3CDTF">2013-08-27T20:54:00Z</dcterms:modified>
</cp:coreProperties>
</file>